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07" w:rsidRDefault="00CE105F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Llanfair Waterdine Parish Council Report</w:t>
      </w:r>
    </w:p>
    <w:p w:rsidR="00E84E07" w:rsidRDefault="00E84E0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343" w:type="dxa"/>
        <w:tblInd w:w="-55" w:type="dxa"/>
        <w:tblCellMar>
          <w:left w:w="53" w:type="dxa"/>
        </w:tblCellMar>
        <w:tblLook w:val="04A0" w:firstRow="1" w:lastRow="0" w:firstColumn="1" w:lastColumn="0" w:noHBand="0" w:noVBand="1"/>
      </w:tblPr>
      <w:tblGrid>
        <w:gridCol w:w="4508"/>
        <w:gridCol w:w="5835"/>
      </w:tblGrid>
      <w:tr w:rsidR="00E84E07">
        <w:tc>
          <w:tcPr>
            <w:tcW w:w="4508" w:type="dxa"/>
            <w:shd w:val="clear" w:color="auto" w:fill="auto"/>
            <w:tcMar>
              <w:left w:w="53" w:type="dxa"/>
            </w:tcMar>
          </w:tcPr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Appendix Ref:</w:t>
            </w:r>
          </w:p>
        </w:tc>
        <w:tc>
          <w:tcPr>
            <w:tcW w:w="5834" w:type="dxa"/>
            <w:shd w:val="clear" w:color="auto" w:fill="auto"/>
            <w:tcMar>
              <w:left w:w="53" w:type="dxa"/>
            </w:tcMar>
          </w:tcPr>
          <w:p w:rsidR="00E84E07" w:rsidRDefault="00E84E07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E07">
        <w:tc>
          <w:tcPr>
            <w:tcW w:w="4508" w:type="dxa"/>
            <w:shd w:val="clear" w:color="auto" w:fill="auto"/>
            <w:tcMar>
              <w:left w:w="53" w:type="dxa"/>
            </w:tcMar>
          </w:tcPr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Topic: </w:t>
            </w:r>
          </w:p>
        </w:tc>
        <w:tc>
          <w:tcPr>
            <w:tcW w:w="5834" w:type="dxa"/>
            <w:shd w:val="clear" w:color="auto" w:fill="auto"/>
            <w:tcMar>
              <w:left w:w="53" w:type="dxa"/>
            </w:tcMar>
          </w:tcPr>
          <w:p w:rsidR="00E84E07" w:rsidRDefault="00CE105F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Communication</w:t>
            </w:r>
          </w:p>
        </w:tc>
      </w:tr>
      <w:tr w:rsidR="00E84E07">
        <w:tc>
          <w:tcPr>
            <w:tcW w:w="4508" w:type="dxa"/>
            <w:shd w:val="clear" w:color="auto" w:fill="auto"/>
            <w:tcMar>
              <w:left w:w="53" w:type="dxa"/>
            </w:tcMar>
          </w:tcPr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Prepared By:</w:t>
            </w:r>
          </w:p>
        </w:tc>
        <w:tc>
          <w:tcPr>
            <w:tcW w:w="5834" w:type="dxa"/>
            <w:shd w:val="clear" w:color="auto" w:fill="auto"/>
            <w:tcMar>
              <w:left w:w="53" w:type="dxa"/>
            </w:tcMar>
          </w:tcPr>
          <w:p w:rsidR="00E84E07" w:rsidRDefault="00CE105F">
            <w:pPr>
              <w:spacing w:before="120" w:after="0" w:line="240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Richard Lewis</w:t>
            </w:r>
          </w:p>
        </w:tc>
      </w:tr>
      <w:tr w:rsidR="00E84E07">
        <w:trPr>
          <w:trHeight w:val="12518"/>
        </w:trPr>
        <w:tc>
          <w:tcPr>
            <w:tcW w:w="10342" w:type="dxa"/>
            <w:gridSpan w:val="2"/>
            <w:shd w:val="clear" w:color="auto" w:fill="auto"/>
            <w:tcMar>
              <w:left w:w="53" w:type="dxa"/>
            </w:tcMar>
          </w:tcPr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Report: </w:t>
            </w:r>
          </w:p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Christmas Post</w:t>
            </w:r>
          </w:p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There was an excellent response once again to the Llanfair Waterdine Christmas Post initiative. 708 cards were sent and there was a good voluntary collection from parishioners and others which amounted to £57.02p. This has been ‘rounded up’ and in due cour</w:t>
            </w:r>
            <w:r>
              <w:rPr>
                <w:rFonts w:ascii="Arial" w:hAnsi="Arial" w:cs="Arial"/>
                <w:sz w:val="20"/>
                <w:szCs w:val="20"/>
              </w:rPr>
              <w:t xml:space="preserve">se a cheque will be forwarded to a local charity. Please read on. </w:t>
            </w:r>
          </w:p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In the December issue of ‘Llanfair Times incorporating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Lloyney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News’ I asked for suggestions as to where the collection should go. No doubt having read the article by Graham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Benbow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about th</w:t>
            </w:r>
            <w:r>
              <w:rPr>
                <w:rFonts w:ascii="Arial" w:hAnsi="Arial" w:cs="Arial"/>
                <w:sz w:val="20"/>
                <w:szCs w:val="20"/>
              </w:rPr>
              <w:t>e Friends of Knighton Hospital in the same edition, a suggestion was put forward about sending the collection to the Friends. This seemed an excellent idea and one which I am progressing (although the cheque has still to go to the Friends). I hope that thi</w:t>
            </w:r>
            <w:r>
              <w:rPr>
                <w:rFonts w:ascii="Arial" w:hAnsi="Arial" w:cs="Arial"/>
                <w:sz w:val="20"/>
                <w:szCs w:val="20"/>
              </w:rPr>
              <w:t>s decision meets with other Councillors’ approval.</w:t>
            </w:r>
          </w:p>
          <w:p w:rsidR="00E84E07" w:rsidRDefault="00CE105F">
            <w:pPr>
              <w:spacing w:before="120" w:after="0" w:line="240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Llanfair Times incorporating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Lloyney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News</w:t>
            </w:r>
          </w:p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This venture seems to continue to be very successful with people who have historically had something to do with Llanfair Waterdine requesting copies. We have done </w:t>
            </w:r>
            <w:r>
              <w:rPr>
                <w:rFonts w:ascii="Arial" w:hAnsi="Arial" w:cs="Arial"/>
                <w:sz w:val="20"/>
                <w:szCs w:val="20"/>
              </w:rPr>
              <w:t>our best to meet articulated needs.</w:t>
            </w:r>
          </w:p>
          <w:p w:rsidR="00E84E07" w:rsidRDefault="00CE105F">
            <w:pPr>
              <w:spacing w:before="120" w:after="0" w:line="240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Welcome Pack</w:t>
            </w:r>
          </w:p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One Welcome Pack has been delivered to new parishioners since the last meeting. Those concerned have sent very positive ‘feedback’ through a third party.</w:t>
            </w:r>
          </w:p>
          <w:p w:rsidR="00E84E07" w:rsidRDefault="00CE105F">
            <w:pPr>
              <w:spacing w:before="120" w:after="0" w:line="240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Parish Council New Parishioners’ Welcome Party</w:t>
            </w:r>
          </w:p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next party is to be held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Melin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Grogue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It will take place sometime during February after the 14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that month, when hopefully all Councillors and all New Parishioners will be available to attend.</w:t>
            </w:r>
          </w:p>
          <w:p w:rsidR="00E84E07" w:rsidRDefault="00CE105F">
            <w:pPr>
              <w:spacing w:before="120" w:after="0" w:line="240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Parish Directory</w:t>
            </w:r>
          </w:p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More forms have been returned. It is</w:t>
            </w:r>
            <w:r>
              <w:rPr>
                <w:rFonts w:ascii="Arial" w:hAnsi="Arial" w:cs="Arial"/>
                <w:sz w:val="20"/>
                <w:szCs w:val="20"/>
              </w:rPr>
              <w:t xml:space="preserve"> hoped that when all outstanding forms, upon which Councillors are supervising collection, have been returned that publication can go ahead.</w:t>
            </w:r>
          </w:p>
          <w:p w:rsidR="00E84E07" w:rsidRDefault="00E84E07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4E07" w:rsidRDefault="00CE105F">
            <w:pPr>
              <w:spacing w:before="120"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84E07" w:rsidRDefault="00E84E07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4E07" w:rsidRDefault="00E84E07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84E07" w:rsidRDefault="00E84E07"/>
    <w:sectPr w:rsidR="00E84E07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07"/>
    <w:rsid w:val="00CE105F"/>
    <w:rsid w:val="00E8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table" w:styleId="TableGrid">
    <w:name w:val="Table Grid"/>
    <w:basedOn w:val="TableNormal"/>
    <w:uiPriority w:val="39"/>
    <w:rsid w:val="005920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table" w:styleId="TableGrid">
    <w:name w:val="Table Grid"/>
    <w:basedOn w:val="TableNormal"/>
    <w:uiPriority w:val="39"/>
    <w:rsid w:val="005920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Sarah</cp:lastModifiedBy>
  <cp:revision>2</cp:revision>
  <cp:lastPrinted>2017-01-11T16:13:00Z</cp:lastPrinted>
  <dcterms:created xsi:type="dcterms:W3CDTF">2017-01-11T16:14:00Z</dcterms:created>
  <dcterms:modified xsi:type="dcterms:W3CDTF">2017-01-11T16:14:00Z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